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19" w:rsidRPr="00FE5319" w:rsidRDefault="00FE5319" w:rsidP="00FE5319">
      <w:pPr>
        <w:spacing w:before="272" w:after="272"/>
        <w:ind w:left="136"/>
        <w:outlineLvl w:val="1"/>
        <w:rPr>
          <w:rFonts w:ascii="Arial" w:eastAsia="Times New Roman" w:hAnsi="Arial" w:cs="Arial"/>
          <w:b/>
          <w:bCs/>
          <w:color w:val="000000"/>
          <w:kern w:val="36"/>
          <w:sz w:val="29"/>
          <w:szCs w:val="29"/>
          <w:lang w:eastAsia="en-GB"/>
        </w:rPr>
      </w:pPr>
      <w:r w:rsidRPr="00FE5319">
        <w:rPr>
          <w:rFonts w:ascii="Arial" w:eastAsia="Times New Roman" w:hAnsi="Arial" w:cs="Arial"/>
          <w:b/>
          <w:bCs/>
          <w:color w:val="000000"/>
          <w:kern w:val="36"/>
          <w:sz w:val="29"/>
          <w:szCs w:val="29"/>
          <w:lang w:eastAsia="en-GB"/>
        </w:rPr>
        <w:t>Armpit cheese: The sweeter side of bacteria</w:t>
      </w:r>
    </w:p>
    <w:p w:rsidR="00FE5319" w:rsidRPr="00FE5319" w:rsidRDefault="00FE5319" w:rsidP="00FE5319">
      <w:pPr>
        <w:numPr>
          <w:ilvl w:val="0"/>
          <w:numId w:val="1"/>
        </w:numPr>
        <w:spacing w:before="100" w:beforeAutospacing="1" w:after="100" w:afterAutospacing="1"/>
        <w:ind w:left="136"/>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01 January 2014 by </w:t>
      </w:r>
      <w:hyperlink r:id="rId5" w:history="1">
        <w:r w:rsidRPr="00FE5319">
          <w:rPr>
            <w:rFonts w:ascii="Arial" w:eastAsia="Times New Roman" w:hAnsi="Arial" w:cs="Arial"/>
            <w:b/>
            <w:bCs/>
            <w:color w:val="00759A"/>
            <w:sz w:val="19"/>
            <w:lang w:eastAsia="en-GB"/>
          </w:rPr>
          <w:t>Richard Fisher</w:t>
        </w:r>
      </w:hyperlink>
    </w:p>
    <w:p w:rsidR="00FE5319" w:rsidRPr="00FE5319" w:rsidRDefault="00FE5319" w:rsidP="00FE5319">
      <w:pPr>
        <w:numPr>
          <w:ilvl w:val="0"/>
          <w:numId w:val="1"/>
        </w:numPr>
        <w:spacing w:before="100" w:beforeAutospacing="1" w:after="100" w:afterAutospacing="1"/>
        <w:ind w:left="136"/>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Magazine issue </w:t>
      </w:r>
      <w:hyperlink r:id="rId6" w:history="1">
        <w:r w:rsidRPr="00FE5319">
          <w:rPr>
            <w:rFonts w:ascii="Arial" w:eastAsia="Times New Roman" w:hAnsi="Arial" w:cs="Arial"/>
            <w:color w:val="00759A"/>
            <w:sz w:val="19"/>
            <w:lang w:eastAsia="en-GB"/>
          </w:rPr>
          <w:t>2948</w:t>
        </w:r>
      </w:hyperlink>
      <w:r w:rsidRPr="00FE5319">
        <w:rPr>
          <w:rFonts w:ascii="Arial" w:eastAsia="Times New Roman" w:hAnsi="Arial" w:cs="Arial"/>
          <w:color w:val="000000"/>
          <w:sz w:val="19"/>
          <w:szCs w:val="19"/>
          <w:lang w:eastAsia="en-GB"/>
        </w:rPr>
        <w:t xml:space="preserve">. </w:t>
      </w:r>
      <w:hyperlink r:id="rId7" w:history="1">
        <w:r w:rsidRPr="00FE5319">
          <w:rPr>
            <w:rFonts w:ascii="Arial" w:eastAsia="Times New Roman" w:hAnsi="Arial" w:cs="Arial"/>
            <w:b/>
            <w:bCs/>
            <w:color w:val="00759A"/>
            <w:sz w:val="19"/>
            <w:lang w:eastAsia="en-GB"/>
          </w:rPr>
          <w:t>Subscribe and save</w:t>
        </w:r>
      </w:hyperlink>
    </w:p>
    <w:p w:rsidR="00FE5319" w:rsidRPr="00FE5319" w:rsidRDefault="00FE5319" w:rsidP="00FE5319">
      <w:pPr>
        <w:numPr>
          <w:ilvl w:val="0"/>
          <w:numId w:val="1"/>
        </w:numPr>
        <w:spacing w:before="100" w:beforeAutospacing="1" w:after="100" w:afterAutospacing="1"/>
        <w:ind w:left="136"/>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For similar stories, visit the </w:t>
      </w:r>
      <w:hyperlink r:id="rId8" w:history="1">
        <w:r w:rsidRPr="00FE5319">
          <w:rPr>
            <w:rFonts w:ascii="Arial" w:eastAsia="Times New Roman" w:hAnsi="Arial" w:cs="Arial"/>
            <w:b/>
            <w:bCs/>
            <w:color w:val="00759A"/>
            <w:sz w:val="19"/>
            <w:lang w:eastAsia="en-GB"/>
          </w:rPr>
          <w:t>Micro-organisms</w:t>
        </w:r>
      </w:hyperlink>
      <w:r w:rsidRPr="00FE5319">
        <w:rPr>
          <w:rFonts w:ascii="Arial" w:eastAsia="Times New Roman" w:hAnsi="Arial" w:cs="Arial"/>
          <w:color w:val="000000"/>
          <w:sz w:val="19"/>
          <w:szCs w:val="19"/>
          <w:lang w:eastAsia="en-GB"/>
        </w:rPr>
        <w:t xml:space="preserve"> and </w:t>
      </w:r>
      <w:hyperlink r:id="rId9" w:history="1">
        <w:r w:rsidRPr="00FE5319">
          <w:rPr>
            <w:rFonts w:ascii="Arial" w:eastAsia="Times New Roman" w:hAnsi="Arial" w:cs="Arial"/>
            <w:b/>
            <w:bCs/>
            <w:color w:val="00759A"/>
            <w:sz w:val="19"/>
            <w:lang w:eastAsia="en-GB"/>
          </w:rPr>
          <w:t>Food and Drink</w:t>
        </w:r>
      </w:hyperlink>
      <w:r w:rsidRPr="00FE5319">
        <w:rPr>
          <w:rFonts w:ascii="Arial" w:eastAsia="Times New Roman" w:hAnsi="Arial" w:cs="Arial"/>
          <w:color w:val="000000"/>
          <w:sz w:val="19"/>
          <w:szCs w:val="19"/>
          <w:lang w:eastAsia="en-GB"/>
        </w:rPr>
        <w:t xml:space="preserve"> Topic Guides</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Pr>
          <w:rFonts w:ascii="Arial" w:eastAsia="Times New Roman" w:hAnsi="Arial" w:cs="Arial"/>
          <w:i/>
          <w:iCs/>
          <w:noProof/>
          <w:color w:val="000000"/>
          <w:sz w:val="19"/>
          <w:szCs w:val="19"/>
          <w:lang w:eastAsia="en-GB"/>
        </w:rPr>
        <w:drawing>
          <wp:anchor distT="0" distB="0" distL="114300" distR="114300" simplePos="0" relativeHeight="251658240" behindDoc="0" locked="0" layoutInCell="1" allowOverlap="1">
            <wp:simplePos x="0" y="0"/>
            <wp:positionH relativeFrom="column">
              <wp:posOffset>-15875</wp:posOffset>
            </wp:positionH>
            <wp:positionV relativeFrom="paragraph">
              <wp:posOffset>246380</wp:posOffset>
            </wp:positionV>
            <wp:extent cx="3491865" cy="5589905"/>
            <wp:effectExtent l="19050" t="0" r="0" b="0"/>
            <wp:wrapSquare wrapText="bothSides"/>
            <wp:docPr id="1" name="Picture 1" descr="http://www.newscientist.com/data/images/ns/cms/mg22029482.000/mg22029482.000-1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cientist.com/data/images/ns/cms/mg22029482.000/mg22029482.000-1_1200.jpg"/>
                    <pic:cNvPicPr>
                      <a:picLocks noChangeAspect="1" noChangeArrowheads="1"/>
                    </pic:cNvPicPr>
                  </pic:nvPicPr>
                  <pic:blipFill>
                    <a:blip r:embed="rId10" cstate="print"/>
                    <a:srcRect/>
                    <a:stretch>
                      <a:fillRect/>
                    </a:stretch>
                  </pic:blipFill>
                  <pic:spPr bwMode="auto">
                    <a:xfrm>
                      <a:off x="0" y="0"/>
                      <a:ext cx="3491865" cy="5589905"/>
                    </a:xfrm>
                    <a:prstGeom prst="rect">
                      <a:avLst/>
                    </a:prstGeom>
                    <a:noFill/>
                    <a:ln w="9525">
                      <a:noFill/>
                      <a:miter lim="800000"/>
                      <a:headEnd/>
                      <a:tailEnd/>
                    </a:ln>
                  </pic:spPr>
                </pic:pic>
              </a:graphicData>
            </a:graphic>
          </wp:anchor>
        </w:drawing>
      </w:r>
      <w:r w:rsidRPr="00FE5319">
        <w:rPr>
          <w:rFonts w:ascii="Arial" w:eastAsia="Times New Roman" w:hAnsi="Arial" w:cs="Arial"/>
          <w:i/>
          <w:iCs/>
          <w:color w:val="000000"/>
          <w:sz w:val="19"/>
          <w:szCs w:val="19"/>
          <w:lang w:eastAsia="en-GB"/>
        </w:rPr>
        <w:t>Would you eat cheese cultivated from your armpit sweat or toe jam? No? Then you should rethink your prejudices about bacteria</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CHRISTINA AGAPAKIS stood in her kitchen trying to decide whether she had the nerve to eat what was in front of her. On the worktop sat four blobs of cheese – but not just any stinky </w:t>
      </w:r>
      <w:proofErr w:type="spellStart"/>
      <w:r w:rsidRPr="00FE5319">
        <w:rPr>
          <w:rFonts w:ascii="Arial" w:eastAsia="Times New Roman" w:hAnsi="Arial" w:cs="Arial"/>
          <w:color w:val="000000"/>
          <w:sz w:val="19"/>
          <w:szCs w:val="19"/>
          <w:lang w:eastAsia="en-GB"/>
        </w:rPr>
        <w:t>fromage</w:t>
      </w:r>
      <w:proofErr w:type="spellEnd"/>
      <w:r w:rsidRPr="00FE5319">
        <w:rPr>
          <w:rFonts w:ascii="Arial" w:eastAsia="Times New Roman" w:hAnsi="Arial" w:cs="Arial"/>
          <w:color w:val="000000"/>
          <w:sz w:val="19"/>
          <w:szCs w:val="19"/>
          <w:lang w:eastAsia="en-GB"/>
        </w:rPr>
        <w:t xml:space="preserve">.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who is a synthetic biologist at the University of California, Los Angeles, had made the stuff with bacteria from her armpit, nose and toes.</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"Each one had a very different smell," she says. "Some were dry and brittle and yellow, others were </w:t>
      </w:r>
      <w:proofErr w:type="gramStart"/>
      <w:r w:rsidRPr="00FE5319">
        <w:rPr>
          <w:rFonts w:ascii="Arial" w:eastAsia="Times New Roman" w:hAnsi="Arial" w:cs="Arial"/>
          <w:color w:val="000000"/>
          <w:sz w:val="19"/>
          <w:szCs w:val="19"/>
          <w:lang w:eastAsia="en-GB"/>
        </w:rPr>
        <w:t xml:space="preserve">more </w:t>
      </w:r>
      <w:proofErr w:type="spellStart"/>
      <w:r w:rsidRPr="00FE5319">
        <w:rPr>
          <w:rFonts w:ascii="Arial" w:eastAsia="Times New Roman" w:hAnsi="Arial" w:cs="Arial"/>
          <w:color w:val="000000"/>
          <w:sz w:val="19"/>
          <w:szCs w:val="19"/>
          <w:lang w:eastAsia="en-GB"/>
        </w:rPr>
        <w:t>yogurty</w:t>
      </w:r>
      <w:proofErr w:type="spellEnd"/>
      <w:proofErr w:type="gramEnd"/>
      <w:r w:rsidRPr="00FE5319">
        <w:rPr>
          <w:rFonts w:ascii="Arial" w:eastAsia="Times New Roman" w:hAnsi="Arial" w:cs="Arial"/>
          <w:color w:val="000000"/>
          <w:sz w:val="19"/>
          <w:szCs w:val="19"/>
          <w:lang w:eastAsia="en-GB"/>
        </w:rPr>
        <w:t>". Surely she wouldn't dare taste it. Would she?</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picked up a chunk and popped it in her mouth. If you're wondering why anybody would do such a thing, well, she has her reasons.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is on a mission to change our ideas about the role of microbes in food production and elsewhere – and she's not the only one.</w:t>
      </w:r>
    </w:p>
    <w:p w:rsidR="00FE5319" w:rsidRDefault="00FE5319" w:rsidP="00FE5319">
      <w:pPr>
        <w:spacing w:after="272" w:line="336" w:lineRule="auto"/>
        <w:ind w:left="136" w:right="272"/>
        <w:rPr>
          <w:rFonts w:ascii="Arial" w:eastAsia="Times New Roman" w:hAnsi="Arial" w:cs="Arial"/>
          <w:color w:val="000000"/>
          <w:sz w:val="19"/>
          <w:szCs w:val="19"/>
          <w:lang w:eastAsia="en-GB"/>
        </w:rPr>
      </w:pP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Christina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wants to make more of microbes </w:t>
      </w:r>
      <w:r w:rsidRPr="00FE5319">
        <w:rPr>
          <w:rFonts w:ascii="Arial" w:eastAsia="Times New Roman" w:hAnsi="Arial" w:cs="Arial"/>
          <w:i/>
          <w:iCs/>
          <w:color w:val="000000"/>
          <w:sz w:val="19"/>
          <w:szCs w:val="19"/>
          <w:lang w:eastAsia="en-GB"/>
        </w:rPr>
        <w:t xml:space="preserve">(Image: Sam </w:t>
      </w:r>
      <w:proofErr w:type="spellStart"/>
      <w:r w:rsidRPr="00FE5319">
        <w:rPr>
          <w:rFonts w:ascii="Arial" w:eastAsia="Times New Roman" w:hAnsi="Arial" w:cs="Arial"/>
          <w:i/>
          <w:iCs/>
          <w:color w:val="000000"/>
          <w:sz w:val="19"/>
          <w:szCs w:val="19"/>
          <w:lang w:eastAsia="en-GB"/>
        </w:rPr>
        <w:t>Flaconer</w:t>
      </w:r>
      <w:proofErr w:type="spellEnd"/>
      <w:r w:rsidRPr="00FE5319">
        <w:rPr>
          <w:rFonts w:ascii="Arial" w:eastAsia="Times New Roman" w:hAnsi="Arial" w:cs="Arial"/>
          <w:i/>
          <w:iCs/>
          <w:color w:val="000000"/>
          <w:sz w:val="19"/>
          <w:szCs w:val="19"/>
          <w:lang w:eastAsia="en-GB"/>
        </w:rPr>
        <w:t>)</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She and other researchers join chefs, food producers and even a nun who argue that our attitude to bacteria in food is far too prissy. "It's about understanding that we have allies as well as foes in the microbial world," says anthropologist </w:t>
      </w:r>
      <w:hyperlink r:id="rId11" w:history="1">
        <w:r w:rsidRPr="00FE5319">
          <w:rPr>
            <w:rFonts w:ascii="Arial" w:eastAsia="Times New Roman" w:hAnsi="Arial" w:cs="Arial"/>
            <w:color w:val="00759A"/>
            <w:sz w:val="19"/>
            <w:lang w:eastAsia="en-GB"/>
          </w:rPr>
          <w:t xml:space="preserve">Heather </w:t>
        </w:r>
        <w:proofErr w:type="spellStart"/>
        <w:r w:rsidRPr="00FE5319">
          <w:rPr>
            <w:rFonts w:ascii="Arial" w:eastAsia="Times New Roman" w:hAnsi="Arial" w:cs="Arial"/>
            <w:color w:val="00759A"/>
            <w:sz w:val="19"/>
            <w:lang w:eastAsia="en-GB"/>
          </w:rPr>
          <w:t>Paxson</w:t>
        </w:r>
        <w:proofErr w:type="spellEnd"/>
      </w:hyperlink>
      <w:r w:rsidRPr="00FE5319">
        <w:rPr>
          <w:rFonts w:ascii="Arial" w:eastAsia="Times New Roman" w:hAnsi="Arial" w:cs="Arial"/>
          <w:color w:val="000000"/>
          <w:sz w:val="19"/>
          <w:szCs w:val="19"/>
          <w:lang w:eastAsia="en-GB"/>
        </w:rPr>
        <w:t xml:space="preserve"> at the Massachusetts Institute of Technology, who has studied this ultra pro-bug movement.</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lastRenderedPageBreak/>
        <w:t xml:space="preserve">Their message goes much further than pointing out how bacteria are handy for tasks like culturing yogurt. They want to tell the whole story about microbes, and everything they do for </w:t>
      </w:r>
      <w:proofErr w:type="spellStart"/>
      <w:r w:rsidRPr="00FE5319">
        <w:rPr>
          <w:rFonts w:ascii="Arial" w:eastAsia="Times New Roman" w:hAnsi="Arial" w:cs="Arial"/>
          <w:color w:val="000000"/>
          <w:sz w:val="19"/>
          <w:szCs w:val="19"/>
          <w:lang w:eastAsia="en-GB"/>
        </w:rPr>
        <w:t>flavour</w:t>
      </w:r>
      <w:proofErr w:type="spellEnd"/>
      <w:r w:rsidRPr="00FE5319">
        <w:rPr>
          <w:rFonts w:ascii="Arial" w:eastAsia="Times New Roman" w:hAnsi="Arial" w:cs="Arial"/>
          <w:color w:val="000000"/>
          <w:sz w:val="19"/>
          <w:szCs w:val="19"/>
          <w:lang w:eastAsia="en-GB"/>
        </w:rPr>
        <w:t>, nutrition and health – including our mental well-being.</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Reinventing the bacterium's public image will be no mean feat. Contemporary culture – especially in advertising – is geared towards ruthless eradication. Soap isn't just soap any more, it is antibacterial hand wash. Body </w:t>
      </w:r>
      <w:proofErr w:type="spellStart"/>
      <w:r w:rsidRPr="00FE5319">
        <w:rPr>
          <w:rFonts w:ascii="Arial" w:eastAsia="Times New Roman" w:hAnsi="Arial" w:cs="Arial"/>
          <w:color w:val="000000"/>
          <w:sz w:val="19"/>
          <w:szCs w:val="19"/>
          <w:lang w:eastAsia="en-GB"/>
        </w:rPr>
        <w:t>odour</w:t>
      </w:r>
      <w:proofErr w:type="spellEnd"/>
      <w:r w:rsidRPr="00FE5319">
        <w:rPr>
          <w:rFonts w:ascii="Arial" w:eastAsia="Times New Roman" w:hAnsi="Arial" w:cs="Arial"/>
          <w:color w:val="000000"/>
          <w:sz w:val="19"/>
          <w:szCs w:val="19"/>
          <w:lang w:eastAsia="en-GB"/>
        </w:rPr>
        <w:t xml:space="preserve"> must be banished at all costs. Even the "good" bacteria in </w:t>
      </w:r>
      <w:proofErr w:type="spellStart"/>
      <w:r w:rsidRPr="00FE5319">
        <w:rPr>
          <w:rFonts w:ascii="Arial" w:eastAsia="Times New Roman" w:hAnsi="Arial" w:cs="Arial"/>
          <w:color w:val="000000"/>
          <w:sz w:val="19"/>
          <w:szCs w:val="19"/>
          <w:lang w:eastAsia="en-GB"/>
        </w:rPr>
        <w:t>probiotic</w:t>
      </w:r>
      <w:proofErr w:type="spellEnd"/>
      <w:r w:rsidRPr="00FE5319">
        <w:rPr>
          <w:rFonts w:ascii="Arial" w:eastAsia="Times New Roman" w:hAnsi="Arial" w:cs="Arial"/>
          <w:color w:val="000000"/>
          <w:sz w:val="19"/>
          <w:szCs w:val="19"/>
          <w:lang w:eastAsia="en-GB"/>
        </w:rPr>
        <w:t xml:space="preserve"> drinks are advertised as </w:t>
      </w:r>
      <w:proofErr w:type="spellStart"/>
      <w:r w:rsidRPr="00FE5319">
        <w:rPr>
          <w:rFonts w:ascii="Arial" w:eastAsia="Times New Roman" w:hAnsi="Arial" w:cs="Arial"/>
          <w:color w:val="000000"/>
          <w:sz w:val="19"/>
          <w:szCs w:val="19"/>
          <w:lang w:eastAsia="en-GB"/>
        </w:rPr>
        <w:t>sanitised</w:t>
      </w:r>
      <w:proofErr w:type="spellEnd"/>
      <w:r w:rsidRPr="00FE5319">
        <w:rPr>
          <w:rFonts w:ascii="Arial" w:eastAsia="Times New Roman" w:hAnsi="Arial" w:cs="Arial"/>
          <w:color w:val="000000"/>
          <w:sz w:val="19"/>
          <w:szCs w:val="19"/>
          <w:lang w:eastAsia="en-GB"/>
        </w:rPr>
        <w:t xml:space="preserve"> versions of the biological reality.</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Of course, we have reason to fear bugs and microbes – they often make us ill. But some think this bacteria-blaming has gone too far, and nowhere more so than when it comes to food. Among the first to resist the germ-free dogma was a nun who likes to make Camembert.</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proofErr w:type="spellStart"/>
      <w:r w:rsidRPr="00FE5319">
        <w:rPr>
          <w:rFonts w:ascii="Arial" w:eastAsia="Times New Roman" w:hAnsi="Arial" w:cs="Arial"/>
          <w:color w:val="000000"/>
          <w:sz w:val="19"/>
          <w:szCs w:val="19"/>
          <w:lang w:eastAsia="en-GB"/>
        </w:rPr>
        <w:t>Noella</w:t>
      </w:r>
      <w:proofErr w:type="spellEnd"/>
      <w:r w:rsidRPr="00FE5319">
        <w:rPr>
          <w:rFonts w:ascii="Arial" w:eastAsia="Times New Roman" w:hAnsi="Arial" w:cs="Arial"/>
          <w:color w:val="000000"/>
          <w:sz w:val="19"/>
          <w:szCs w:val="19"/>
          <w:lang w:eastAsia="en-GB"/>
        </w:rPr>
        <w:t xml:space="preserve"> </w:t>
      </w:r>
      <w:proofErr w:type="spellStart"/>
      <w:r w:rsidRPr="00FE5319">
        <w:rPr>
          <w:rFonts w:ascii="Arial" w:eastAsia="Times New Roman" w:hAnsi="Arial" w:cs="Arial"/>
          <w:color w:val="000000"/>
          <w:sz w:val="19"/>
          <w:szCs w:val="19"/>
          <w:lang w:eastAsia="en-GB"/>
        </w:rPr>
        <w:t>Marcellino</w:t>
      </w:r>
      <w:proofErr w:type="spellEnd"/>
      <w:r w:rsidRPr="00FE5319">
        <w:rPr>
          <w:rFonts w:ascii="Arial" w:eastAsia="Times New Roman" w:hAnsi="Arial" w:cs="Arial"/>
          <w:color w:val="000000"/>
          <w:sz w:val="19"/>
          <w:szCs w:val="19"/>
          <w:lang w:eastAsia="en-GB"/>
        </w:rPr>
        <w:t xml:space="preserve"> at the Abbey of Regina </w:t>
      </w:r>
      <w:proofErr w:type="spellStart"/>
      <w:r w:rsidRPr="00FE5319">
        <w:rPr>
          <w:rFonts w:ascii="Arial" w:eastAsia="Times New Roman" w:hAnsi="Arial" w:cs="Arial"/>
          <w:color w:val="000000"/>
          <w:sz w:val="19"/>
          <w:szCs w:val="19"/>
          <w:lang w:eastAsia="en-GB"/>
        </w:rPr>
        <w:t>Laudis</w:t>
      </w:r>
      <w:proofErr w:type="spellEnd"/>
      <w:r w:rsidRPr="00FE5319">
        <w:rPr>
          <w:rFonts w:ascii="Arial" w:eastAsia="Times New Roman" w:hAnsi="Arial" w:cs="Arial"/>
          <w:color w:val="000000"/>
          <w:sz w:val="19"/>
          <w:szCs w:val="19"/>
          <w:lang w:eastAsia="en-GB"/>
        </w:rPr>
        <w:t xml:space="preserve"> in Connecticut has been a big cheese among </w:t>
      </w:r>
      <w:proofErr w:type="spellStart"/>
      <w:r w:rsidRPr="00FE5319">
        <w:rPr>
          <w:rFonts w:ascii="Arial" w:eastAsia="Times New Roman" w:hAnsi="Arial" w:cs="Arial"/>
          <w:color w:val="000000"/>
          <w:sz w:val="19"/>
          <w:szCs w:val="19"/>
          <w:lang w:eastAsia="en-GB"/>
        </w:rPr>
        <w:t>fromage</w:t>
      </w:r>
      <w:proofErr w:type="spellEnd"/>
      <w:r w:rsidRPr="00FE5319">
        <w:rPr>
          <w:rFonts w:ascii="Arial" w:eastAsia="Times New Roman" w:hAnsi="Arial" w:cs="Arial"/>
          <w:color w:val="000000"/>
          <w:sz w:val="19"/>
          <w:szCs w:val="19"/>
          <w:lang w:eastAsia="en-GB"/>
        </w:rPr>
        <w:t xml:space="preserve"> fans ever since she locked horns with the US Food and Drug Administration more than a decade ago. The FDA is tough on </w:t>
      </w:r>
      <w:proofErr w:type="spellStart"/>
      <w:r w:rsidRPr="00FE5319">
        <w:rPr>
          <w:rFonts w:ascii="Arial" w:eastAsia="Times New Roman" w:hAnsi="Arial" w:cs="Arial"/>
          <w:color w:val="000000"/>
          <w:sz w:val="19"/>
          <w:szCs w:val="19"/>
          <w:lang w:eastAsia="en-GB"/>
        </w:rPr>
        <w:t>cheesemakers</w:t>
      </w:r>
      <w:proofErr w:type="spellEnd"/>
      <w:r w:rsidRPr="00FE5319">
        <w:rPr>
          <w:rFonts w:ascii="Arial" w:eastAsia="Times New Roman" w:hAnsi="Arial" w:cs="Arial"/>
          <w:color w:val="000000"/>
          <w:sz w:val="19"/>
          <w:szCs w:val="19"/>
          <w:lang w:eastAsia="en-GB"/>
        </w:rPr>
        <w:t xml:space="preserve">, insisting that they only use </w:t>
      </w:r>
      <w:proofErr w:type="spellStart"/>
      <w:r w:rsidRPr="00FE5319">
        <w:rPr>
          <w:rFonts w:ascii="Arial" w:eastAsia="Times New Roman" w:hAnsi="Arial" w:cs="Arial"/>
          <w:color w:val="000000"/>
          <w:sz w:val="19"/>
          <w:szCs w:val="19"/>
          <w:lang w:eastAsia="en-GB"/>
        </w:rPr>
        <w:t>pasteurised</w:t>
      </w:r>
      <w:proofErr w:type="spellEnd"/>
      <w:r w:rsidRPr="00FE5319">
        <w:rPr>
          <w:rFonts w:ascii="Arial" w:eastAsia="Times New Roman" w:hAnsi="Arial" w:cs="Arial"/>
          <w:color w:val="000000"/>
          <w:sz w:val="19"/>
          <w:szCs w:val="19"/>
          <w:lang w:eastAsia="en-GB"/>
        </w:rPr>
        <w:t xml:space="preserve"> milk, and </w:t>
      </w:r>
      <w:proofErr w:type="gramStart"/>
      <w:r w:rsidRPr="00FE5319">
        <w:rPr>
          <w:rFonts w:ascii="Arial" w:eastAsia="Times New Roman" w:hAnsi="Arial" w:cs="Arial"/>
          <w:color w:val="000000"/>
          <w:sz w:val="19"/>
          <w:szCs w:val="19"/>
          <w:lang w:eastAsia="en-GB"/>
        </w:rPr>
        <w:t>age</w:t>
      </w:r>
      <w:proofErr w:type="gramEnd"/>
      <w:r w:rsidRPr="00FE5319">
        <w:rPr>
          <w:rFonts w:ascii="Arial" w:eastAsia="Times New Roman" w:hAnsi="Arial" w:cs="Arial"/>
          <w:color w:val="000000"/>
          <w:sz w:val="19"/>
          <w:szCs w:val="19"/>
          <w:lang w:eastAsia="en-GB"/>
        </w:rPr>
        <w:t xml:space="preserve"> their cheeses at least 60 days to kill off bad bugs. But these regulations also wipe out the beneficial bacteria that give certain cheeses their </w:t>
      </w:r>
      <w:proofErr w:type="spellStart"/>
      <w:r w:rsidRPr="00FE5319">
        <w:rPr>
          <w:rFonts w:ascii="Arial" w:eastAsia="Times New Roman" w:hAnsi="Arial" w:cs="Arial"/>
          <w:color w:val="000000"/>
          <w:sz w:val="19"/>
          <w:szCs w:val="19"/>
          <w:lang w:eastAsia="en-GB"/>
        </w:rPr>
        <w:t>flavour</w:t>
      </w:r>
      <w:proofErr w:type="spellEnd"/>
      <w:r w:rsidRPr="00FE5319">
        <w:rPr>
          <w:rFonts w:ascii="Arial" w:eastAsia="Times New Roman" w:hAnsi="Arial" w:cs="Arial"/>
          <w:color w:val="000000"/>
          <w:sz w:val="19"/>
          <w:szCs w:val="19"/>
          <w:lang w:eastAsia="en-GB"/>
        </w:rPr>
        <w:t xml:space="preserve">. </w:t>
      </w:r>
      <w:proofErr w:type="spellStart"/>
      <w:r w:rsidRPr="00FE5319">
        <w:rPr>
          <w:rFonts w:ascii="Arial" w:eastAsia="Times New Roman" w:hAnsi="Arial" w:cs="Arial"/>
          <w:color w:val="000000"/>
          <w:sz w:val="19"/>
          <w:szCs w:val="19"/>
          <w:lang w:eastAsia="en-GB"/>
        </w:rPr>
        <w:t>Marcellino</w:t>
      </w:r>
      <w:proofErr w:type="spellEnd"/>
      <w:r w:rsidRPr="00FE5319">
        <w:rPr>
          <w:rFonts w:ascii="Arial" w:eastAsia="Times New Roman" w:hAnsi="Arial" w:cs="Arial"/>
          <w:color w:val="000000"/>
          <w:sz w:val="19"/>
          <w:szCs w:val="19"/>
          <w:lang w:eastAsia="en-GB"/>
        </w:rPr>
        <w:t xml:space="preserve"> collided with these rules when an inspector demanded that she use a sterile steel container to make her cheese instead of the bacteria-ridden wooden barrel she had used for years. The FDA's worry was nuns with the runs.</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Unfazed, </w:t>
      </w:r>
      <w:proofErr w:type="spellStart"/>
      <w:r w:rsidRPr="00FE5319">
        <w:rPr>
          <w:rFonts w:ascii="Arial" w:eastAsia="Times New Roman" w:hAnsi="Arial" w:cs="Arial"/>
          <w:color w:val="000000"/>
          <w:sz w:val="19"/>
          <w:szCs w:val="19"/>
          <w:lang w:eastAsia="en-GB"/>
        </w:rPr>
        <w:t>Marcellino</w:t>
      </w:r>
      <w:proofErr w:type="spellEnd"/>
      <w:r w:rsidRPr="00FE5319">
        <w:rPr>
          <w:rFonts w:ascii="Arial" w:eastAsia="Times New Roman" w:hAnsi="Arial" w:cs="Arial"/>
          <w:color w:val="000000"/>
          <w:sz w:val="19"/>
          <w:szCs w:val="19"/>
          <w:lang w:eastAsia="en-GB"/>
        </w:rPr>
        <w:t xml:space="preserve"> studied for a microbiology doctorate. Eventually, after running experiments, she showed her inspector that cheese from the steel vat was prone to </w:t>
      </w:r>
      <w:r w:rsidRPr="00FE5319">
        <w:rPr>
          <w:rFonts w:ascii="Arial" w:eastAsia="Times New Roman" w:hAnsi="Arial" w:cs="Arial"/>
          <w:i/>
          <w:iCs/>
          <w:color w:val="000000"/>
          <w:sz w:val="19"/>
          <w:szCs w:val="19"/>
          <w:lang w:eastAsia="en-GB"/>
        </w:rPr>
        <w:t>E. coli</w:t>
      </w:r>
      <w:r w:rsidRPr="00FE5319">
        <w:rPr>
          <w:rFonts w:ascii="Arial" w:eastAsia="Times New Roman" w:hAnsi="Arial" w:cs="Arial"/>
          <w:color w:val="000000"/>
          <w:sz w:val="19"/>
          <w:szCs w:val="19"/>
          <w:lang w:eastAsia="en-GB"/>
        </w:rPr>
        <w:t xml:space="preserve"> contamination – but not so for the barrel. "Good bacteria were growing in the wood," </w:t>
      </w:r>
      <w:hyperlink r:id="rId12" w:anchor="folio=150" w:history="1">
        <w:r w:rsidRPr="00FE5319">
          <w:rPr>
            <w:rFonts w:ascii="Arial" w:eastAsia="Times New Roman" w:hAnsi="Arial" w:cs="Arial"/>
            <w:color w:val="00759A"/>
            <w:sz w:val="19"/>
            <w:lang w:eastAsia="en-GB"/>
          </w:rPr>
          <w:t xml:space="preserve">she told </w:t>
        </w:r>
        <w:r w:rsidRPr="00FE5319">
          <w:rPr>
            <w:rFonts w:ascii="Arial" w:eastAsia="Times New Roman" w:hAnsi="Arial" w:cs="Arial"/>
            <w:i/>
            <w:iCs/>
            <w:color w:val="00759A"/>
            <w:sz w:val="19"/>
            <w:lang w:eastAsia="en-GB"/>
          </w:rPr>
          <w:t>The New Yorker</w:t>
        </w:r>
      </w:hyperlink>
      <w:r w:rsidRPr="00FE5319">
        <w:rPr>
          <w:rFonts w:ascii="Arial" w:eastAsia="Times New Roman" w:hAnsi="Arial" w:cs="Arial"/>
          <w:color w:val="000000"/>
          <w:sz w:val="19"/>
          <w:szCs w:val="19"/>
          <w:lang w:eastAsia="en-GB"/>
        </w:rPr>
        <w:t>. This community staved off nasty microbes while contributing to the cheese's unique taste.</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Since then, the idea that we should harness the harmless bacteria that set up home in food-production facilities has caught on. For example, </w:t>
      </w:r>
      <w:hyperlink r:id="rId13" w:history="1">
        <w:r w:rsidRPr="00FE5319">
          <w:rPr>
            <w:rFonts w:ascii="Arial" w:eastAsia="Times New Roman" w:hAnsi="Arial" w:cs="Arial"/>
            <w:color w:val="00759A"/>
            <w:sz w:val="19"/>
            <w:lang w:eastAsia="en-GB"/>
          </w:rPr>
          <w:t>Rachel Dutton and Benjamin Wolfe</w:t>
        </w:r>
      </w:hyperlink>
      <w:r w:rsidRPr="00FE5319">
        <w:rPr>
          <w:rFonts w:ascii="Arial" w:eastAsia="Times New Roman" w:hAnsi="Arial" w:cs="Arial"/>
          <w:color w:val="000000"/>
          <w:sz w:val="19"/>
          <w:szCs w:val="19"/>
          <w:lang w:eastAsia="en-GB"/>
        </w:rPr>
        <w:t xml:space="preserve"> of Harvard University are conducting the </w:t>
      </w:r>
      <w:hyperlink r:id="rId14" w:history="1">
        <w:r w:rsidRPr="00FE5319">
          <w:rPr>
            <w:rFonts w:ascii="Arial" w:eastAsia="Times New Roman" w:hAnsi="Arial" w:cs="Arial"/>
            <w:color w:val="00759A"/>
            <w:sz w:val="19"/>
            <w:lang w:eastAsia="en-GB"/>
          </w:rPr>
          <w:t>biggest ever microbial</w:t>
        </w:r>
      </w:hyperlink>
      <w:r w:rsidRPr="00FE5319">
        <w:rPr>
          <w:rFonts w:ascii="Arial" w:eastAsia="Times New Roman" w:hAnsi="Arial" w:cs="Arial"/>
          <w:color w:val="000000"/>
          <w:sz w:val="19"/>
          <w:szCs w:val="19"/>
          <w:lang w:eastAsia="en-GB"/>
        </w:rPr>
        <w:t xml:space="preserve"> census of cheese, with the aim of linking specific communities to </w:t>
      </w:r>
      <w:proofErr w:type="spellStart"/>
      <w:r w:rsidRPr="00FE5319">
        <w:rPr>
          <w:rFonts w:ascii="Arial" w:eastAsia="Times New Roman" w:hAnsi="Arial" w:cs="Arial"/>
          <w:color w:val="000000"/>
          <w:sz w:val="19"/>
          <w:szCs w:val="19"/>
          <w:lang w:eastAsia="en-GB"/>
        </w:rPr>
        <w:t>flavours</w:t>
      </w:r>
      <w:proofErr w:type="spellEnd"/>
      <w:r w:rsidRPr="00FE5319">
        <w:rPr>
          <w:rFonts w:ascii="Arial" w:eastAsia="Times New Roman" w:hAnsi="Arial" w:cs="Arial"/>
          <w:color w:val="000000"/>
          <w:sz w:val="19"/>
          <w:szCs w:val="19"/>
          <w:lang w:eastAsia="en-GB"/>
        </w:rPr>
        <w:t xml:space="preserve">. Their work has attracted the attention of chefs at </w:t>
      </w:r>
      <w:hyperlink r:id="rId15" w:history="1">
        <w:proofErr w:type="spellStart"/>
        <w:r w:rsidRPr="00FE5319">
          <w:rPr>
            <w:rFonts w:ascii="Arial" w:eastAsia="Times New Roman" w:hAnsi="Arial" w:cs="Arial"/>
            <w:color w:val="00759A"/>
            <w:sz w:val="19"/>
            <w:lang w:eastAsia="en-GB"/>
          </w:rPr>
          <w:t>Momofuku</w:t>
        </w:r>
        <w:proofErr w:type="spellEnd"/>
      </w:hyperlink>
      <w:r w:rsidRPr="00FE5319">
        <w:rPr>
          <w:rFonts w:ascii="Arial" w:eastAsia="Times New Roman" w:hAnsi="Arial" w:cs="Arial"/>
          <w:color w:val="000000"/>
          <w:sz w:val="19"/>
          <w:szCs w:val="19"/>
          <w:lang w:eastAsia="en-GB"/>
        </w:rPr>
        <w:t xml:space="preserve">, a restaurant in New York, who are looking to </w:t>
      </w:r>
      <w:proofErr w:type="spellStart"/>
      <w:r w:rsidRPr="00FE5319">
        <w:rPr>
          <w:rFonts w:ascii="Arial" w:eastAsia="Times New Roman" w:hAnsi="Arial" w:cs="Arial"/>
          <w:color w:val="000000"/>
          <w:sz w:val="19"/>
          <w:szCs w:val="19"/>
          <w:lang w:eastAsia="en-GB"/>
        </w:rPr>
        <w:t>maximise</w:t>
      </w:r>
      <w:proofErr w:type="spellEnd"/>
      <w:r w:rsidRPr="00FE5319">
        <w:rPr>
          <w:rFonts w:ascii="Arial" w:eastAsia="Times New Roman" w:hAnsi="Arial" w:cs="Arial"/>
          <w:color w:val="000000"/>
          <w:sz w:val="19"/>
          <w:szCs w:val="19"/>
          <w:lang w:eastAsia="en-GB"/>
        </w:rPr>
        <w:t xml:space="preserve"> the </w:t>
      </w:r>
      <w:proofErr w:type="spellStart"/>
      <w:r w:rsidRPr="00FE5319">
        <w:rPr>
          <w:rFonts w:ascii="Arial" w:eastAsia="Times New Roman" w:hAnsi="Arial" w:cs="Arial"/>
          <w:color w:val="000000"/>
          <w:sz w:val="19"/>
          <w:szCs w:val="19"/>
          <w:lang w:eastAsia="en-GB"/>
        </w:rPr>
        <w:t>flavour</w:t>
      </w:r>
      <w:proofErr w:type="spellEnd"/>
      <w:r w:rsidRPr="00FE5319">
        <w:rPr>
          <w:rFonts w:ascii="Arial" w:eastAsia="Times New Roman" w:hAnsi="Arial" w:cs="Arial"/>
          <w:color w:val="000000"/>
          <w:sz w:val="19"/>
          <w:szCs w:val="19"/>
          <w:lang w:eastAsia="en-GB"/>
        </w:rPr>
        <w:t xml:space="preserve"> of fermented dishes such as </w:t>
      </w:r>
      <w:proofErr w:type="spellStart"/>
      <w:r w:rsidRPr="00FE5319">
        <w:rPr>
          <w:rFonts w:ascii="Arial" w:eastAsia="Times New Roman" w:hAnsi="Arial" w:cs="Arial"/>
          <w:color w:val="000000"/>
          <w:sz w:val="19"/>
          <w:szCs w:val="19"/>
          <w:lang w:eastAsia="en-GB"/>
        </w:rPr>
        <w:t>kimchi</w:t>
      </w:r>
      <w:proofErr w:type="spellEnd"/>
      <w:r w:rsidRPr="00FE5319">
        <w:rPr>
          <w:rFonts w:ascii="Arial" w:eastAsia="Times New Roman" w:hAnsi="Arial" w:cs="Arial"/>
          <w:color w:val="000000"/>
          <w:sz w:val="19"/>
          <w:szCs w:val="19"/>
          <w:lang w:eastAsia="en-GB"/>
        </w:rPr>
        <w:t xml:space="preserve"> and </w:t>
      </w:r>
      <w:proofErr w:type="spellStart"/>
      <w:r w:rsidRPr="00FE5319">
        <w:rPr>
          <w:rFonts w:ascii="Arial" w:eastAsia="Times New Roman" w:hAnsi="Arial" w:cs="Arial"/>
          <w:color w:val="000000"/>
          <w:sz w:val="19"/>
          <w:szCs w:val="19"/>
          <w:lang w:eastAsia="en-GB"/>
        </w:rPr>
        <w:t>miso</w:t>
      </w:r>
      <w:proofErr w:type="spellEnd"/>
      <w:r w:rsidRPr="00FE5319">
        <w:rPr>
          <w:rFonts w:ascii="Arial" w:eastAsia="Times New Roman" w:hAnsi="Arial" w:cs="Arial"/>
          <w:color w:val="000000"/>
          <w:sz w:val="19"/>
          <w:szCs w:val="19"/>
          <w:lang w:eastAsia="en-GB"/>
        </w:rPr>
        <w:t xml:space="preserve">. Meanwhile, </w:t>
      </w:r>
      <w:hyperlink r:id="rId16" w:history="1">
        <w:r w:rsidRPr="00FE5319">
          <w:rPr>
            <w:rFonts w:ascii="Arial" w:eastAsia="Times New Roman" w:hAnsi="Arial" w:cs="Arial"/>
            <w:color w:val="00759A"/>
            <w:sz w:val="19"/>
            <w:lang w:eastAsia="en-GB"/>
          </w:rPr>
          <w:t>"fermentation revivalists"</w:t>
        </w:r>
      </w:hyperlink>
      <w:r w:rsidRPr="00FE5319">
        <w:rPr>
          <w:rFonts w:ascii="Arial" w:eastAsia="Times New Roman" w:hAnsi="Arial" w:cs="Arial"/>
          <w:color w:val="000000"/>
          <w:sz w:val="19"/>
          <w:szCs w:val="19"/>
          <w:lang w:eastAsia="en-GB"/>
        </w:rPr>
        <w:t xml:space="preserve">, such as author </w:t>
      </w:r>
      <w:proofErr w:type="spellStart"/>
      <w:r w:rsidRPr="00FE5319">
        <w:rPr>
          <w:rFonts w:ascii="Arial" w:eastAsia="Times New Roman" w:hAnsi="Arial" w:cs="Arial"/>
          <w:color w:val="000000"/>
          <w:sz w:val="19"/>
          <w:szCs w:val="19"/>
          <w:lang w:eastAsia="en-GB"/>
        </w:rPr>
        <w:t>Sandor</w:t>
      </w:r>
      <w:proofErr w:type="spellEnd"/>
      <w:r w:rsidRPr="00FE5319">
        <w:rPr>
          <w:rFonts w:ascii="Arial" w:eastAsia="Times New Roman" w:hAnsi="Arial" w:cs="Arial"/>
          <w:color w:val="000000"/>
          <w:sz w:val="19"/>
          <w:szCs w:val="19"/>
          <w:lang w:eastAsia="en-GB"/>
        </w:rPr>
        <w:t xml:space="preserve"> Katz, are advocating the nutritional value of decomposing vegetables.</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For some, though, more drastic efforts are required.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and </w:t>
      </w:r>
      <w:proofErr w:type="spellStart"/>
      <w:r w:rsidRPr="00FE5319">
        <w:rPr>
          <w:rFonts w:ascii="Arial" w:eastAsia="Times New Roman" w:hAnsi="Arial" w:cs="Arial"/>
          <w:color w:val="000000"/>
          <w:sz w:val="19"/>
          <w:szCs w:val="19"/>
          <w:lang w:eastAsia="en-GB"/>
        </w:rPr>
        <w:t>Sissel</w:t>
      </w:r>
      <w:proofErr w:type="spellEnd"/>
      <w:r w:rsidRPr="00FE5319">
        <w:rPr>
          <w:rFonts w:ascii="Arial" w:eastAsia="Times New Roman" w:hAnsi="Arial" w:cs="Arial"/>
          <w:color w:val="000000"/>
          <w:sz w:val="19"/>
          <w:szCs w:val="19"/>
          <w:lang w:eastAsia="en-GB"/>
        </w:rPr>
        <w:t xml:space="preserve"> </w:t>
      </w:r>
      <w:proofErr w:type="spellStart"/>
      <w:r w:rsidRPr="00FE5319">
        <w:rPr>
          <w:rFonts w:ascii="Arial" w:eastAsia="Times New Roman" w:hAnsi="Arial" w:cs="Arial"/>
          <w:color w:val="000000"/>
          <w:sz w:val="19"/>
          <w:szCs w:val="19"/>
          <w:lang w:eastAsia="en-GB"/>
        </w:rPr>
        <w:t>Tolaas</w:t>
      </w:r>
      <w:proofErr w:type="spellEnd"/>
      <w:r w:rsidRPr="00FE5319">
        <w:rPr>
          <w:rFonts w:ascii="Arial" w:eastAsia="Times New Roman" w:hAnsi="Arial" w:cs="Arial"/>
          <w:color w:val="000000"/>
          <w:sz w:val="19"/>
          <w:szCs w:val="19"/>
          <w:lang w:eastAsia="en-GB"/>
        </w:rPr>
        <w:t xml:space="preserve">, an artist in Berlin, make cheese using microbes </w:t>
      </w:r>
      <w:hyperlink r:id="rId17" w:history="1">
        <w:r w:rsidRPr="00FE5319">
          <w:rPr>
            <w:rFonts w:ascii="Arial" w:eastAsia="Times New Roman" w:hAnsi="Arial" w:cs="Arial"/>
            <w:color w:val="00759A"/>
            <w:sz w:val="19"/>
            <w:lang w:eastAsia="en-GB"/>
          </w:rPr>
          <w:t>from their own bodies</w:t>
        </w:r>
      </w:hyperlink>
      <w:r w:rsidRPr="00FE5319">
        <w:rPr>
          <w:rFonts w:ascii="Arial" w:eastAsia="Times New Roman" w:hAnsi="Arial" w:cs="Arial"/>
          <w:color w:val="000000"/>
          <w:sz w:val="19"/>
          <w:szCs w:val="19"/>
          <w:lang w:eastAsia="en-GB"/>
        </w:rPr>
        <w:t>. Would you want to eat it? Probably not, but that's not the point.</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The project began when the pair were </w:t>
      </w:r>
      <w:proofErr w:type="spellStart"/>
      <w:r w:rsidRPr="00FE5319">
        <w:rPr>
          <w:rFonts w:ascii="Arial" w:eastAsia="Times New Roman" w:hAnsi="Arial" w:cs="Arial"/>
          <w:color w:val="000000"/>
          <w:sz w:val="19"/>
          <w:szCs w:val="19"/>
          <w:lang w:eastAsia="en-GB"/>
        </w:rPr>
        <w:t>scrutinising</w:t>
      </w:r>
      <w:proofErr w:type="spellEnd"/>
      <w:r w:rsidRPr="00FE5319">
        <w:rPr>
          <w:rFonts w:ascii="Arial" w:eastAsia="Times New Roman" w:hAnsi="Arial" w:cs="Arial"/>
          <w:color w:val="000000"/>
          <w:sz w:val="19"/>
          <w:szCs w:val="19"/>
          <w:lang w:eastAsia="en-GB"/>
        </w:rPr>
        <w:t xml:space="preserve"> the chemicals that make up body </w:t>
      </w:r>
      <w:proofErr w:type="spellStart"/>
      <w:r w:rsidRPr="00FE5319">
        <w:rPr>
          <w:rFonts w:ascii="Arial" w:eastAsia="Times New Roman" w:hAnsi="Arial" w:cs="Arial"/>
          <w:color w:val="000000"/>
          <w:sz w:val="19"/>
          <w:szCs w:val="19"/>
          <w:lang w:eastAsia="en-GB"/>
        </w:rPr>
        <w:t>odour</w:t>
      </w:r>
      <w:proofErr w:type="spellEnd"/>
      <w:r w:rsidRPr="00FE5319">
        <w:rPr>
          <w:rFonts w:ascii="Arial" w:eastAsia="Times New Roman" w:hAnsi="Arial" w:cs="Arial"/>
          <w:color w:val="000000"/>
          <w:sz w:val="19"/>
          <w:szCs w:val="19"/>
          <w:lang w:eastAsia="en-GB"/>
        </w:rPr>
        <w:t xml:space="preserve">. They </w:t>
      </w:r>
      <w:proofErr w:type="spellStart"/>
      <w:r w:rsidRPr="00FE5319">
        <w:rPr>
          <w:rFonts w:ascii="Arial" w:eastAsia="Times New Roman" w:hAnsi="Arial" w:cs="Arial"/>
          <w:color w:val="000000"/>
          <w:sz w:val="19"/>
          <w:szCs w:val="19"/>
          <w:lang w:eastAsia="en-GB"/>
        </w:rPr>
        <w:t>realised</w:t>
      </w:r>
      <w:proofErr w:type="spellEnd"/>
      <w:r w:rsidRPr="00FE5319">
        <w:rPr>
          <w:rFonts w:ascii="Arial" w:eastAsia="Times New Roman" w:hAnsi="Arial" w:cs="Arial"/>
          <w:color w:val="000000"/>
          <w:sz w:val="19"/>
          <w:szCs w:val="19"/>
          <w:lang w:eastAsia="en-GB"/>
        </w:rPr>
        <w:t xml:space="preserve"> that the bacteria responsible weren't so different from those used in </w:t>
      </w:r>
      <w:proofErr w:type="spellStart"/>
      <w:r w:rsidRPr="00FE5319">
        <w:rPr>
          <w:rFonts w:ascii="Arial" w:eastAsia="Times New Roman" w:hAnsi="Arial" w:cs="Arial"/>
          <w:color w:val="000000"/>
          <w:sz w:val="19"/>
          <w:szCs w:val="19"/>
          <w:lang w:eastAsia="en-GB"/>
        </w:rPr>
        <w:t>cheesemaking</w:t>
      </w:r>
      <w:proofErr w:type="spellEnd"/>
      <w:r w:rsidRPr="00FE5319">
        <w:rPr>
          <w:rFonts w:ascii="Arial" w:eastAsia="Times New Roman" w:hAnsi="Arial" w:cs="Arial"/>
          <w:color w:val="000000"/>
          <w:sz w:val="19"/>
          <w:szCs w:val="19"/>
          <w:lang w:eastAsia="en-GB"/>
        </w:rPr>
        <w:t xml:space="preserve">. Inspired, they rushed to the supermarket to buy a gallon of milk. Using cotton buds, they swabbed their nose, mouth, armpit and toes – "the moister, the better", as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puts it. They weren't sure this would work, because they were swabbing an entire community of microbes, rather than specific ones known to aid </w:t>
      </w:r>
      <w:proofErr w:type="spellStart"/>
      <w:r w:rsidRPr="00FE5319">
        <w:rPr>
          <w:rFonts w:ascii="Arial" w:eastAsia="Times New Roman" w:hAnsi="Arial" w:cs="Arial"/>
          <w:color w:val="000000"/>
          <w:sz w:val="19"/>
          <w:szCs w:val="19"/>
          <w:lang w:eastAsia="en-GB"/>
        </w:rPr>
        <w:t>cheesemaking</w:t>
      </w:r>
      <w:proofErr w:type="spellEnd"/>
      <w:r w:rsidRPr="00FE5319">
        <w:rPr>
          <w:rFonts w:ascii="Arial" w:eastAsia="Times New Roman" w:hAnsi="Arial" w:cs="Arial"/>
          <w:color w:val="000000"/>
          <w:sz w:val="19"/>
          <w:szCs w:val="19"/>
          <w:lang w:eastAsia="en-GB"/>
        </w:rPr>
        <w:t>. But they left the buds in warmed milk and waited overnight.</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lastRenderedPageBreak/>
        <w:t xml:space="preserve">In the first stage of making cheese, milk is transformed into curds and whey via bacteria such as </w:t>
      </w:r>
      <w:r w:rsidRPr="00FE5319">
        <w:rPr>
          <w:rFonts w:ascii="Arial" w:eastAsia="Times New Roman" w:hAnsi="Arial" w:cs="Arial"/>
          <w:i/>
          <w:iCs/>
          <w:color w:val="000000"/>
          <w:sz w:val="19"/>
          <w:szCs w:val="19"/>
          <w:lang w:eastAsia="en-GB"/>
        </w:rPr>
        <w:t>Lactobacillus</w:t>
      </w:r>
      <w:r w:rsidRPr="00FE5319">
        <w:rPr>
          <w:rFonts w:ascii="Arial" w:eastAsia="Times New Roman" w:hAnsi="Arial" w:cs="Arial"/>
          <w:color w:val="000000"/>
          <w:sz w:val="19"/>
          <w:szCs w:val="19"/>
          <w:lang w:eastAsia="en-GB"/>
        </w:rPr>
        <w:t xml:space="preserve">. This produces lactic acid, which coagulates the milk protein casein. </w:t>
      </w:r>
      <w:r w:rsidRPr="00FE5319">
        <w:rPr>
          <w:rFonts w:ascii="Arial" w:eastAsia="Times New Roman" w:hAnsi="Arial" w:cs="Arial"/>
          <w:i/>
          <w:iCs/>
          <w:color w:val="000000"/>
          <w:sz w:val="19"/>
          <w:szCs w:val="19"/>
          <w:lang w:eastAsia="en-GB"/>
        </w:rPr>
        <w:t>Lactobacillus</w:t>
      </w:r>
      <w:r w:rsidRPr="00FE5319">
        <w:rPr>
          <w:rFonts w:ascii="Arial" w:eastAsia="Times New Roman" w:hAnsi="Arial" w:cs="Arial"/>
          <w:color w:val="000000"/>
          <w:sz w:val="19"/>
          <w:szCs w:val="19"/>
          <w:lang w:eastAsia="en-GB"/>
        </w:rPr>
        <w:t xml:space="preserve"> is also plentiful in the mouth, among other places.</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The </w:t>
      </w:r>
      <w:hyperlink r:id="rId18" w:history="1">
        <w:r w:rsidRPr="00FE5319">
          <w:rPr>
            <w:rFonts w:ascii="Arial" w:eastAsia="Times New Roman" w:hAnsi="Arial" w:cs="Arial"/>
            <w:color w:val="00759A"/>
            <w:sz w:val="19"/>
            <w:lang w:eastAsia="en-GB"/>
          </w:rPr>
          <w:t>body bacteria</w:t>
        </w:r>
      </w:hyperlink>
      <w:r w:rsidRPr="00FE5319">
        <w:rPr>
          <w:rFonts w:ascii="Arial" w:eastAsia="Times New Roman" w:hAnsi="Arial" w:cs="Arial"/>
          <w:color w:val="000000"/>
          <w:sz w:val="19"/>
          <w:szCs w:val="19"/>
          <w:lang w:eastAsia="en-GB"/>
        </w:rPr>
        <w:t xml:space="preserve"> seemed to be doing the work. The next day,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and </w:t>
      </w:r>
      <w:proofErr w:type="spellStart"/>
      <w:r w:rsidRPr="00FE5319">
        <w:rPr>
          <w:rFonts w:ascii="Arial" w:eastAsia="Times New Roman" w:hAnsi="Arial" w:cs="Arial"/>
          <w:color w:val="000000"/>
          <w:sz w:val="19"/>
          <w:szCs w:val="19"/>
          <w:lang w:eastAsia="en-GB"/>
        </w:rPr>
        <w:t>Tolaas</w:t>
      </w:r>
      <w:proofErr w:type="spellEnd"/>
      <w:r w:rsidRPr="00FE5319">
        <w:rPr>
          <w:rFonts w:ascii="Arial" w:eastAsia="Times New Roman" w:hAnsi="Arial" w:cs="Arial"/>
          <w:color w:val="000000"/>
          <w:sz w:val="19"/>
          <w:szCs w:val="19"/>
          <w:lang w:eastAsia="en-GB"/>
        </w:rPr>
        <w:t xml:space="preserve"> discovered that curds had begun to form. That's the crucial stage, and after that it's a matter of draining the curds and ripening them into cheese. "It was interesting how diverse they were," says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"Each bacterial community had a very different effect on the milk." For example, nose cheese turned out to be yellower and more crumbly than the creamier varieties from elsewhere.</w:t>
      </w:r>
    </w:p>
    <w:p w:rsidR="00FE5319" w:rsidRPr="00FE5319" w:rsidRDefault="00FE5319" w:rsidP="00FE5319">
      <w:pPr>
        <w:pBdr>
          <w:bottom w:val="single" w:sz="6" w:space="0" w:color="00759A"/>
        </w:pBdr>
        <w:spacing w:after="136" w:line="336" w:lineRule="auto"/>
        <w:ind w:left="136" w:right="272"/>
        <w:outlineLvl w:val="2"/>
        <w:rPr>
          <w:rFonts w:ascii="Arial" w:eastAsia="Times New Roman" w:hAnsi="Arial" w:cs="Arial"/>
          <w:b/>
          <w:bCs/>
          <w:color w:val="717171"/>
          <w:sz w:val="21"/>
          <w:szCs w:val="21"/>
          <w:lang w:eastAsia="en-GB"/>
        </w:rPr>
      </w:pPr>
      <w:r w:rsidRPr="00FE5319">
        <w:rPr>
          <w:rFonts w:ascii="Arial" w:eastAsia="Times New Roman" w:hAnsi="Arial" w:cs="Arial"/>
          <w:b/>
          <w:bCs/>
          <w:color w:val="717171"/>
          <w:sz w:val="21"/>
          <w:szCs w:val="21"/>
          <w:lang w:eastAsia="en-GB"/>
        </w:rPr>
        <w:t>Mouth mozzarella</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That is not so surprising. In normal </w:t>
      </w:r>
      <w:proofErr w:type="spellStart"/>
      <w:r w:rsidRPr="00FE5319">
        <w:rPr>
          <w:rFonts w:ascii="Arial" w:eastAsia="Times New Roman" w:hAnsi="Arial" w:cs="Arial"/>
          <w:color w:val="000000"/>
          <w:sz w:val="19"/>
          <w:szCs w:val="19"/>
          <w:lang w:eastAsia="en-GB"/>
        </w:rPr>
        <w:t>cheesemaking</w:t>
      </w:r>
      <w:proofErr w:type="spellEnd"/>
      <w:r w:rsidRPr="00FE5319">
        <w:rPr>
          <w:rFonts w:ascii="Arial" w:eastAsia="Times New Roman" w:hAnsi="Arial" w:cs="Arial"/>
          <w:color w:val="000000"/>
          <w:sz w:val="19"/>
          <w:szCs w:val="19"/>
          <w:lang w:eastAsia="en-GB"/>
        </w:rPr>
        <w:t xml:space="preserve">, different bacteria – many of which are also found on the body – result in very different cheeses. Limburger gets its smell and orange </w:t>
      </w:r>
      <w:proofErr w:type="spellStart"/>
      <w:r w:rsidRPr="00FE5319">
        <w:rPr>
          <w:rFonts w:ascii="Arial" w:eastAsia="Times New Roman" w:hAnsi="Arial" w:cs="Arial"/>
          <w:color w:val="000000"/>
          <w:sz w:val="19"/>
          <w:szCs w:val="19"/>
          <w:lang w:eastAsia="en-GB"/>
        </w:rPr>
        <w:t>colour</w:t>
      </w:r>
      <w:proofErr w:type="spellEnd"/>
      <w:r w:rsidRPr="00FE5319">
        <w:rPr>
          <w:rFonts w:ascii="Arial" w:eastAsia="Times New Roman" w:hAnsi="Arial" w:cs="Arial"/>
          <w:color w:val="000000"/>
          <w:sz w:val="19"/>
          <w:szCs w:val="19"/>
          <w:lang w:eastAsia="en-GB"/>
        </w:rPr>
        <w:t xml:space="preserve"> from </w:t>
      </w:r>
      <w:proofErr w:type="spellStart"/>
      <w:r w:rsidRPr="00FE5319">
        <w:rPr>
          <w:rFonts w:ascii="Arial" w:eastAsia="Times New Roman" w:hAnsi="Arial" w:cs="Arial"/>
          <w:i/>
          <w:iCs/>
          <w:color w:val="000000"/>
          <w:sz w:val="19"/>
          <w:szCs w:val="19"/>
          <w:lang w:eastAsia="en-GB"/>
        </w:rPr>
        <w:t>Brevibacterium</w:t>
      </w:r>
      <w:proofErr w:type="spellEnd"/>
      <w:r w:rsidRPr="00FE5319">
        <w:rPr>
          <w:rFonts w:ascii="Arial" w:eastAsia="Times New Roman" w:hAnsi="Arial" w:cs="Arial"/>
          <w:i/>
          <w:iCs/>
          <w:color w:val="000000"/>
          <w:sz w:val="19"/>
          <w:szCs w:val="19"/>
          <w:lang w:eastAsia="en-GB"/>
        </w:rPr>
        <w:t xml:space="preserve"> linens</w:t>
      </w:r>
      <w:r w:rsidRPr="00FE5319">
        <w:rPr>
          <w:rFonts w:ascii="Arial" w:eastAsia="Times New Roman" w:hAnsi="Arial" w:cs="Arial"/>
          <w:color w:val="000000"/>
          <w:sz w:val="19"/>
          <w:szCs w:val="19"/>
          <w:lang w:eastAsia="en-GB"/>
        </w:rPr>
        <w:t xml:space="preserve">, a close relative of </w:t>
      </w:r>
      <w:proofErr w:type="spellStart"/>
      <w:r w:rsidRPr="00FE5319">
        <w:rPr>
          <w:rFonts w:ascii="Arial" w:eastAsia="Times New Roman" w:hAnsi="Arial" w:cs="Arial"/>
          <w:i/>
          <w:iCs/>
          <w:color w:val="000000"/>
          <w:sz w:val="19"/>
          <w:szCs w:val="19"/>
          <w:lang w:eastAsia="en-GB"/>
        </w:rPr>
        <w:t>Brevibacterium</w:t>
      </w:r>
      <w:proofErr w:type="spellEnd"/>
      <w:r w:rsidRPr="00FE5319">
        <w:rPr>
          <w:rFonts w:ascii="Arial" w:eastAsia="Times New Roman" w:hAnsi="Arial" w:cs="Arial"/>
          <w:i/>
          <w:iCs/>
          <w:color w:val="000000"/>
          <w:sz w:val="19"/>
          <w:szCs w:val="19"/>
          <w:lang w:eastAsia="en-GB"/>
        </w:rPr>
        <w:t xml:space="preserve"> </w:t>
      </w:r>
      <w:proofErr w:type="spellStart"/>
      <w:r w:rsidRPr="00FE5319">
        <w:rPr>
          <w:rFonts w:ascii="Arial" w:eastAsia="Times New Roman" w:hAnsi="Arial" w:cs="Arial"/>
          <w:i/>
          <w:iCs/>
          <w:color w:val="000000"/>
          <w:sz w:val="19"/>
          <w:szCs w:val="19"/>
          <w:lang w:eastAsia="en-GB"/>
        </w:rPr>
        <w:t>epidermidis</w:t>
      </w:r>
      <w:proofErr w:type="spellEnd"/>
      <w:r w:rsidRPr="00FE5319">
        <w:rPr>
          <w:rFonts w:ascii="Arial" w:eastAsia="Times New Roman" w:hAnsi="Arial" w:cs="Arial"/>
          <w:color w:val="000000"/>
          <w:sz w:val="19"/>
          <w:szCs w:val="19"/>
          <w:lang w:eastAsia="en-GB"/>
        </w:rPr>
        <w:t xml:space="preserve">, which is found on the skin. And the holes in Swiss cheese come from carbon dioxide given off by </w:t>
      </w:r>
      <w:proofErr w:type="spellStart"/>
      <w:r w:rsidRPr="00FE5319">
        <w:rPr>
          <w:rFonts w:ascii="Arial" w:eastAsia="Times New Roman" w:hAnsi="Arial" w:cs="Arial"/>
          <w:i/>
          <w:iCs/>
          <w:color w:val="000000"/>
          <w:sz w:val="19"/>
          <w:szCs w:val="19"/>
          <w:lang w:eastAsia="en-GB"/>
        </w:rPr>
        <w:t>Propionibacterium</w:t>
      </w:r>
      <w:proofErr w:type="spellEnd"/>
      <w:r w:rsidRPr="00FE5319">
        <w:rPr>
          <w:rFonts w:ascii="Arial" w:eastAsia="Times New Roman" w:hAnsi="Arial" w:cs="Arial"/>
          <w:i/>
          <w:iCs/>
          <w:color w:val="000000"/>
          <w:sz w:val="19"/>
          <w:szCs w:val="19"/>
          <w:lang w:eastAsia="en-GB"/>
        </w:rPr>
        <w:t xml:space="preserve"> </w:t>
      </w:r>
      <w:proofErr w:type="spellStart"/>
      <w:r w:rsidRPr="00FE5319">
        <w:rPr>
          <w:rFonts w:ascii="Arial" w:eastAsia="Times New Roman" w:hAnsi="Arial" w:cs="Arial"/>
          <w:i/>
          <w:iCs/>
          <w:color w:val="000000"/>
          <w:sz w:val="19"/>
          <w:szCs w:val="19"/>
          <w:lang w:eastAsia="en-GB"/>
        </w:rPr>
        <w:t>freudenreichii</w:t>
      </w:r>
      <w:proofErr w:type="spellEnd"/>
      <w:r w:rsidRPr="00FE5319">
        <w:rPr>
          <w:rFonts w:ascii="Arial" w:eastAsia="Times New Roman" w:hAnsi="Arial" w:cs="Arial"/>
          <w:color w:val="000000"/>
          <w:sz w:val="19"/>
          <w:szCs w:val="19"/>
          <w:lang w:eastAsia="en-GB"/>
        </w:rPr>
        <w:t xml:space="preserve">, a contributor to armpit </w:t>
      </w:r>
      <w:proofErr w:type="spellStart"/>
      <w:r w:rsidRPr="00FE5319">
        <w:rPr>
          <w:rFonts w:ascii="Arial" w:eastAsia="Times New Roman" w:hAnsi="Arial" w:cs="Arial"/>
          <w:color w:val="000000"/>
          <w:sz w:val="19"/>
          <w:szCs w:val="19"/>
          <w:lang w:eastAsia="en-GB"/>
        </w:rPr>
        <w:t>odour</w:t>
      </w:r>
      <w:proofErr w:type="spellEnd"/>
      <w:r w:rsidRPr="00FE5319">
        <w:rPr>
          <w:rFonts w:ascii="Arial" w:eastAsia="Times New Roman" w:hAnsi="Arial" w:cs="Arial"/>
          <w:color w:val="000000"/>
          <w:sz w:val="19"/>
          <w:szCs w:val="19"/>
          <w:lang w:eastAsia="en-GB"/>
        </w:rPr>
        <w:t>.</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But isn't this disgusting project counterproductive? It hardly works as an advert for the cheese industry. By now, you may well be put off </w:t>
      </w:r>
      <w:proofErr w:type="spellStart"/>
      <w:r w:rsidRPr="00FE5319">
        <w:rPr>
          <w:rFonts w:ascii="Arial" w:eastAsia="Times New Roman" w:hAnsi="Arial" w:cs="Arial"/>
          <w:color w:val="000000"/>
          <w:sz w:val="19"/>
          <w:szCs w:val="19"/>
          <w:lang w:eastAsia="en-GB"/>
        </w:rPr>
        <w:t>Emmental</w:t>
      </w:r>
      <w:proofErr w:type="spellEnd"/>
      <w:r w:rsidRPr="00FE5319">
        <w:rPr>
          <w:rFonts w:ascii="Arial" w:eastAsia="Times New Roman" w:hAnsi="Arial" w:cs="Arial"/>
          <w:color w:val="000000"/>
          <w:sz w:val="19"/>
          <w:szCs w:val="19"/>
          <w:lang w:eastAsia="en-GB"/>
        </w:rPr>
        <w:t xml:space="preserve"> from a supermarket, let alone the body.</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xml:space="preserve"> sees it like this: these microbes might never be loved – and it takes willpower to see them as delicious – but they should be lauded for what they can do, in all their yucky diversity. When she shows off the cheese in public, as she did in October at the </w:t>
      </w:r>
      <w:hyperlink r:id="rId19" w:history="1">
        <w:r w:rsidRPr="00FE5319">
          <w:rPr>
            <w:rFonts w:ascii="Arial" w:eastAsia="Times New Roman" w:hAnsi="Arial" w:cs="Arial"/>
            <w:color w:val="00759A"/>
            <w:sz w:val="19"/>
            <w:lang w:eastAsia="en-GB"/>
          </w:rPr>
          <w:t>Science Gallery in Dublin</w:t>
        </w:r>
      </w:hyperlink>
      <w:r w:rsidRPr="00FE5319">
        <w:rPr>
          <w:rFonts w:ascii="Arial" w:eastAsia="Times New Roman" w:hAnsi="Arial" w:cs="Arial"/>
          <w:color w:val="000000"/>
          <w:sz w:val="19"/>
          <w:szCs w:val="19"/>
          <w:lang w:eastAsia="en-GB"/>
        </w:rPr>
        <w:t xml:space="preserve">, Ireland, it tends to win attention for the shock factor. This allows her to highlight the benefits of bacteria: their countless uses in industry, and vital roles in and on the body. A range of recent studies has shown that bodily </w:t>
      </w:r>
      <w:hyperlink r:id="rId20" w:history="1">
        <w:r w:rsidRPr="00FE5319">
          <w:rPr>
            <w:rFonts w:ascii="Arial" w:eastAsia="Times New Roman" w:hAnsi="Arial" w:cs="Arial"/>
            <w:color w:val="00759A"/>
            <w:sz w:val="19"/>
            <w:lang w:eastAsia="en-GB"/>
          </w:rPr>
          <w:t>microbes do everything</w:t>
        </w:r>
      </w:hyperlink>
      <w:r w:rsidRPr="00FE5319">
        <w:rPr>
          <w:rFonts w:ascii="Arial" w:eastAsia="Times New Roman" w:hAnsi="Arial" w:cs="Arial"/>
          <w:color w:val="000000"/>
          <w:sz w:val="19"/>
          <w:szCs w:val="19"/>
          <w:lang w:eastAsia="en-GB"/>
        </w:rPr>
        <w:t xml:space="preserve"> from regulate hormones to promoting happiness. </w:t>
      </w:r>
      <w:r w:rsidRPr="00FE5319">
        <w:rPr>
          <w:rFonts w:ascii="Arial" w:eastAsia="Times New Roman" w:hAnsi="Arial" w:cs="Arial"/>
          <w:i/>
          <w:iCs/>
          <w:color w:val="000000"/>
          <w:sz w:val="19"/>
          <w:szCs w:val="19"/>
          <w:lang w:eastAsia="en-GB"/>
        </w:rPr>
        <w:t xml:space="preserve">Mycobacterium </w:t>
      </w:r>
      <w:proofErr w:type="spellStart"/>
      <w:r w:rsidRPr="00FE5319">
        <w:rPr>
          <w:rFonts w:ascii="Arial" w:eastAsia="Times New Roman" w:hAnsi="Arial" w:cs="Arial"/>
          <w:i/>
          <w:iCs/>
          <w:color w:val="000000"/>
          <w:sz w:val="19"/>
          <w:szCs w:val="19"/>
          <w:lang w:eastAsia="en-GB"/>
        </w:rPr>
        <w:t>vaccae</w:t>
      </w:r>
      <w:proofErr w:type="spellEnd"/>
      <w:r w:rsidRPr="00FE5319">
        <w:rPr>
          <w:rFonts w:ascii="Arial" w:eastAsia="Times New Roman" w:hAnsi="Arial" w:cs="Arial"/>
          <w:color w:val="000000"/>
          <w:sz w:val="19"/>
          <w:szCs w:val="19"/>
          <w:lang w:eastAsia="en-GB"/>
        </w:rPr>
        <w:t>, for instance, triggers an immune response that causes a release of serotonin, boosting your mood.</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"There's a reductionist idea that we can get rid of the 'dirt' in biology and that it'll still work," says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"But it's about understanding that there is all this life everywhere. And that, in its complexity, is what makes us strong and healthy."</w:t>
      </w:r>
    </w:p>
    <w:p w:rsidR="00FE5319"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color w:val="000000"/>
          <w:sz w:val="19"/>
          <w:szCs w:val="19"/>
          <w:lang w:eastAsia="en-GB"/>
        </w:rPr>
        <w:t xml:space="preserve">So how many of their cheeses did they dare to taste? "There were some, based on the smell, I wouldn't try, they didn't smell good," says </w:t>
      </w:r>
      <w:proofErr w:type="spellStart"/>
      <w:r w:rsidRPr="00FE5319">
        <w:rPr>
          <w:rFonts w:ascii="Arial" w:eastAsia="Times New Roman" w:hAnsi="Arial" w:cs="Arial"/>
          <w:color w:val="000000"/>
          <w:sz w:val="19"/>
          <w:szCs w:val="19"/>
          <w:lang w:eastAsia="en-GB"/>
        </w:rPr>
        <w:t>Agapakis</w:t>
      </w:r>
      <w:proofErr w:type="spellEnd"/>
      <w:r w:rsidRPr="00FE5319">
        <w:rPr>
          <w:rFonts w:ascii="Arial" w:eastAsia="Times New Roman" w:hAnsi="Arial" w:cs="Arial"/>
          <w:color w:val="000000"/>
          <w:sz w:val="19"/>
          <w:szCs w:val="19"/>
          <w:lang w:eastAsia="en-GB"/>
        </w:rPr>
        <w:t>. But when she bit into a chunk of mouth cheese, she was pleasantly surprised. It tasted like fresh mozzarella. She decided to eat something else for lunch, though.</w:t>
      </w:r>
    </w:p>
    <w:p w:rsidR="00A63996" w:rsidRPr="00FE5319" w:rsidRDefault="00FE5319" w:rsidP="00FE5319">
      <w:pPr>
        <w:spacing w:after="272" w:line="336" w:lineRule="auto"/>
        <w:ind w:left="136" w:right="272"/>
        <w:rPr>
          <w:rFonts w:ascii="Arial" w:eastAsia="Times New Roman" w:hAnsi="Arial" w:cs="Arial"/>
          <w:color w:val="000000"/>
          <w:sz w:val="19"/>
          <w:szCs w:val="19"/>
          <w:lang w:eastAsia="en-GB"/>
        </w:rPr>
      </w:pPr>
      <w:r w:rsidRPr="00FE5319">
        <w:rPr>
          <w:rFonts w:ascii="Arial" w:eastAsia="Times New Roman" w:hAnsi="Arial" w:cs="Arial"/>
          <w:i/>
          <w:iCs/>
          <w:color w:val="000000"/>
          <w:sz w:val="19"/>
          <w:szCs w:val="19"/>
          <w:lang w:eastAsia="en-GB"/>
        </w:rPr>
        <w:t>This article appeared in print under the headline "Curd your enthusiasm"</w:t>
      </w:r>
    </w:p>
    <w:sectPr w:rsidR="00A63996" w:rsidRPr="00FE5319" w:rsidSect="00A639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95F19"/>
    <w:multiLevelType w:val="multilevel"/>
    <w:tmpl w:val="25CA1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5319"/>
    <w:rsid w:val="00A63996"/>
    <w:rsid w:val="00FE53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96"/>
  </w:style>
  <w:style w:type="paragraph" w:styleId="Heading3">
    <w:name w:val="heading 3"/>
    <w:basedOn w:val="Normal"/>
    <w:link w:val="Heading3Char"/>
    <w:uiPriority w:val="9"/>
    <w:qFormat/>
    <w:rsid w:val="00FE5319"/>
    <w:pPr>
      <w:spacing w:before="100" w:beforeAutospacing="1" w:after="100" w:afterAutospacing="1"/>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5319"/>
    <w:rPr>
      <w:rFonts w:ascii="Times New Roman" w:eastAsia="Times New Roman" w:hAnsi="Times New Roman" w:cs="Times New Roman"/>
      <w:b/>
      <w:bCs/>
      <w:sz w:val="26"/>
      <w:szCs w:val="26"/>
      <w:lang w:eastAsia="en-GB"/>
    </w:rPr>
  </w:style>
  <w:style w:type="character" w:styleId="Hyperlink">
    <w:name w:val="Hyperlink"/>
    <w:basedOn w:val="DefaultParagraphFont"/>
    <w:uiPriority w:val="99"/>
    <w:semiHidden/>
    <w:unhideWhenUsed/>
    <w:rsid w:val="00FE5319"/>
    <w:rPr>
      <w:strike w:val="0"/>
      <w:dstrike w:val="0"/>
      <w:color w:val="00759A"/>
      <w:u w:val="none"/>
      <w:effect w:val="none"/>
    </w:rPr>
  </w:style>
  <w:style w:type="paragraph" w:styleId="BalloonText">
    <w:name w:val="Balloon Text"/>
    <w:basedOn w:val="Normal"/>
    <w:link w:val="BalloonTextChar"/>
    <w:uiPriority w:val="99"/>
    <w:semiHidden/>
    <w:unhideWhenUsed/>
    <w:rsid w:val="00FE5319"/>
    <w:rPr>
      <w:rFonts w:ascii="Tahoma" w:hAnsi="Tahoma" w:cs="Tahoma"/>
      <w:sz w:val="16"/>
      <w:szCs w:val="16"/>
    </w:rPr>
  </w:style>
  <w:style w:type="character" w:customStyle="1" w:styleId="BalloonTextChar">
    <w:name w:val="Balloon Text Char"/>
    <w:basedOn w:val="DefaultParagraphFont"/>
    <w:link w:val="BalloonText"/>
    <w:uiPriority w:val="99"/>
    <w:semiHidden/>
    <w:rsid w:val="00FE5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001455">
      <w:bodyDiv w:val="1"/>
      <w:marLeft w:val="0"/>
      <w:marRight w:val="0"/>
      <w:marTop w:val="0"/>
      <w:marBottom w:val="0"/>
      <w:divBdr>
        <w:top w:val="none" w:sz="0" w:space="0" w:color="auto"/>
        <w:left w:val="none" w:sz="0" w:space="0" w:color="auto"/>
        <w:bottom w:val="none" w:sz="0" w:space="0" w:color="auto"/>
        <w:right w:val="none" w:sz="0" w:space="0" w:color="auto"/>
      </w:divBdr>
      <w:divsChild>
        <w:div w:id="1941716748">
          <w:marLeft w:val="0"/>
          <w:marRight w:val="0"/>
          <w:marTop w:val="204"/>
          <w:marBottom w:val="204"/>
          <w:divBdr>
            <w:top w:val="none" w:sz="0" w:space="0" w:color="auto"/>
            <w:left w:val="none" w:sz="0" w:space="0" w:color="auto"/>
            <w:bottom w:val="none" w:sz="0" w:space="0" w:color="auto"/>
            <w:right w:val="none" w:sz="0" w:space="0" w:color="auto"/>
          </w:divBdr>
        </w:div>
        <w:div w:id="392434064">
          <w:marLeft w:val="0"/>
          <w:marRight w:val="0"/>
          <w:marTop w:val="0"/>
          <w:marBottom w:val="0"/>
          <w:divBdr>
            <w:top w:val="none" w:sz="0" w:space="0" w:color="auto"/>
            <w:left w:val="none" w:sz="0" w:space="0" w:color="auto"/>
            <w:bottom w:val="none" w:sz="0" w:space="0" w:color="auto"/>
            <w:right w:val="none" w:sz="0" w:space="0" w:color="auto"/>
          </w:divBdr>
          <w:divsChild>
            <w:div w:id="187988170">
              <w:marLeft w:val="0"/>
              <w:marRight w:val="0"/>
              <w:marTop w:val="0"/>
              <w:marBottom w:val="0"/>
              <w:divBdr>
                <w:top w:val="none" w:sz="0" w:space="0" w:color="auto"/>
                <w:left w:val="none" w:sz="0" w:space="0" w:color="auto"/>
                <w:bottom w:val="none" w:sz="0" w:space="0" w:color="auto"/>
                <w:right w:val="none" w:sz="0" w:space="0" w:color="auto"/>
              </w:divBdr>
              <w:divsChild>
                <w:div w:id="1462186478">
                  <w:marLeft w:val="0"/>
                  <w:marRight w:val="0"/>
                  <w:marTop w:val="0"/>
                  <w:marBottom w:val="0"/>
                  <w:divBdr>
                    <w:top w:val="single" w:sz="6" w:space="10" w:color="A7A7A7"/>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topic/microorganisms" TargetMode="External"/><Relationship Id="rId13" Type="http://schemas.openxmlformats.org/officeDocument/2006/relationships/hyperlink" Target="https://sites.google.com/site/theduttonlab" TargetMode="External"/><Relationship Id="rId18" Type="http://schemas.openxmlformats.org/officeDocument/2006/relationships/hyperlink" Target="http://www.newscientist.com/article/mg21729082.200-the-body-the-great-skin-safari.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ewscientist.com/subs/offer?pg=bundles&amp;prom=6249&amp;intcmp=SUBS-nsarttop&amp;promcode=6249" TargetMode="External"/><Relationship Id="rId12" Type="http://schemas.openxmlformats.org/officeDocument/2006/relationships/hyperlink" Target="http://archives.newyorker.com/?iid=15347&amp;startpage=page0000163" TargetMode="External"/><Relationship Id="rId17" Type="http://schemas.openxmlformats.org/officeDocument/2006/relationships/hyperlink" Target="http://www.sciencedirect.com/science/article/pii/S1367593112001172" TargetMode="External"/><Relationship Id="rId2" Type="http://schemas.openxmlformats.org/officeDocument/2006/relationships/styles" Target="styles.xml"/><Relationship Id="rId16" Type="http://schemas.openxmlformats.org/officeDocument/2006/relationships/hyperlink" Target="http://www.wildfermentation.com/who-is-sandorkraut/" TargetMode="External"/><Relationship Id="rId20" Type="http://schemas.openxmlformats.org/officeDocument/2006/relationships/hyperlink" Target="http://www.newscientist.com/article/mg21728992.000-the-hologenome-a-new-view-of-evolution.html" TargetMode="External"/><Relationship Id="rId1" Type="http://schemas.openxmlformats.org/officeDocument/2006/relationships/numbering" Target="numbering.xml"/><Relationship Id="rId6" Type="http://schemas.openxmlformats.org/officeDocument/2006/relationships/hyperlink" Target="http://www.newscientist.com/issue/2948" TargetMode="External"/><Relationship Id="rId11" Type="http://schemas.openxmlformats.org/officeDocument/2006/relationships/hyperlink" Target="http://web.mit.edu/paxson/www/articles/microbiopolitics.pdf" TargetMode="External"/><Relationship Id="rId5" Type="http://schemas.openxmlformats.org/officeDocument/2006/relationships/hyperlink" Target="http://www.newscientist.com/search?rbauthors=Richard+Fisher" TargetMode="External"/><Relationship Id="rId15" Type="http://schemas.openxmlformats.org/officeDocument/2006/relationships/hyperlink" Target="http://momofuku.com/lab/" TargetMode="External"/><Relationship Id="rId10" Type="http://schemas.openxmlformats.org/officeDocument/2006/relationships/image" Target="media/image1.jpeg"/><Relationship Id="rId19" Type="http://schemas.openxmlformats.org/officeDocument/2006/relationships/hyperlink" Target="https://sciencegallery.com/growyourown" TargetMode="External"/><Relationship Id="rId4" Type="http://schemas.openxmlformats.org/officeDocument/2006/relationships/webSettings" Target="webSettings.xml"/><Relationship Id="rId9" Type="http://schemas.openxmlformats.org/officeDocument/2006/relationships/hyperlink" Target="http://www.newscientist.com/topic/food-drink" TargetMode="External"/><Relationship Id="rId14" Type="http://schemas.openxmlformats.org/officeDocument/2006/relationships/hyperlink" Target="http://www.cell.com/current-biology/fulltext/S0960-9822(12)0065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7397</Characters>
  <Application>Microsoft Office Word</Application>
  <DocSecurity>0</DocSecurity>
  <Lines>61</Lines>
  <Paragraphs>17</Paragraphs>
  <ScaleCrop>false</ScaleCrop>
  <Company>Microsoft</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&amp; Anthony</dc:creator>
  <cp:lastModifiedBy>Laura &amp; Anthony</cp:lastModifiedBy>
  <cp:revision>1</cp:revision>
  <dcterms:created xsi:type="dcterms:W3CDTF">2014-01-09T20:19:00Z</dcterms:created>
  <dcterms:modified xsi:type="dcterms:W3CDTF">2014-01-09T20:21:00Z</dcterms:modified>
</cp:coreProperties>
</file>